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AF4E6A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 РЕШЕНИЯ</w:t>
      </w:r>
    </w:p>
    <w:p w:rsidR="004509E9" w:rsidRPr="0096435E" w:rsidRDefault="00260B3C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Бишмунчин</w:t>
      </w:r>
      <w:r w:rsidR="00A5329F">
        <w:rPr>
          <w:sz w:val="24"/>
          <w:szCs w:val="24"/>
        </w:rPr>
        <w:t>ского</w:t>
      </w:r>
      <w:r w:rsidR="004509E9" w:rsidRPr="0096435E">
        <w:rPr>
          <w:sz w:val="24"/>
          <w:szCs w:val="24"/>
        </w:rPr>
        <w:t xml:space="preserve"> </w:t>
      </w:r>
      <w:r w:rsidR="00F87097">
        <w:rPr>
          <w:sz w:val="24"/>
          <w:szCs w:val="24"/>
        </w:rPr>
        <w:t xml:space="preserve">сельского </w:t>
      </w:r>
      <w:r w:rsidR="004509E9" w:rsidRPr="0096435E">
        <w:rPr>
          <w:sz w:val="24"/>
          <w:szCs w:val="24"/>
        </w:rPr>
        <w:t xml:space="preserve">Совета </w:t>
      </w:r>
      <w:r w:rsidR="00F87097">
        <w:rPr>
          <w:sz w:val="24"/>
          <w:szCs w:val="24"/>
        </w:rPr>
        <w:t>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1E074A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09E9" w:rsidRPr="0096435E">
        <w:rPr>
          <w:sz w:val="24"/>
          <w:szCs w:val="24"/>
        </w:rPr>
        <w:t xml:space="preserve"> </w:t>
      </w:r>
      <w:r w:rsidR="00F215F8">
        <w:rPr>
          <w:sz w:val="24"/>
          <w:szCs w:val="24"/>
        </w:rPr>
        <w:t>2023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E460D4">
        <w:rPr>
          <w:sz w:val="24"/>
          <w:szCs w:val="24"/>
        </w:rPr>
        <w:t xml:space="preserve">  </w:t>
      </w:r>
      <w:r w:rsidR="00522A70">
        <w:rPr>
          <w:sz w:val="24"/>
          <w:szCs w:val="24"/>
        </w:rPr>
        <w:t xml:space="preserve">   </w:t>
      </w:r>
      <w:r w:rsidR="004509E9" w:rsidRPr="0096435E">
        <w:rPr>
          <w:sz w:val="24"/>
          <w:szCs w:val="24"/>
        </w:rPr>
        <w:tab/>
      </w:r>
      <w:r w:rsidR="00E460D4">
        <w:rPr>
          <w:sz w:val="24"/>
          <w:szCs w:val="24"/>
        </w:rPr>
        <w:t xml:space="preserve">№ 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F215F8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60B3C">
              <w:rPr>
                <w:b w:val="0"/>
                <w:i w:val="0"/>
                <w:sz w:val="24"/>
                <w:szCs w:val="24"/>
              </w:rPr>
              <w:t>Бишмунчин</w:t>
            </w:r>
            <w:r w:rsidR="00A5329F">
              <w:rPr>
                <w:b w:val="0"/>
                <w:i w:val="0"/>
                <w:sz w:val="24"/>
                <w:szCs w:val="24"/>
              </w:rPr>
              <w:t>ского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Совета от         1</w:t>
            </w:r>
            <w:r w:rsidR="00F215F8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67D73">
              <w:rPr>
                <w:b w:val="0"/>
                <w:i w:val="0"/>
                <w:sz w:val="24"/>
                <w:szCs w:val="24"/>
              </w:rPr>
              <w:t>2</w:t>
            </w:r>
            <w:r w:rsidR="00F215F8">
              <w:rPr>
                <w:b w:val="0"/>
                <w:i w:val="0"/>
                <w:sz w:val="24"/>
                <w:szCs w:val="24"/>
              </w:rPr>
              <w:t>2</w:t>
            </w:r>
            <w:r w:rsidR="00E67D73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F215F8">
              <w:rPr>
                <w:b w:val="0"/>
                <w:i w:val="0"/>
                <w:sz w:val="24"/>
                <w:szCs w:val="24"/>
              </w:rPr>
              <w:t>58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60B3C">
              <w:rPr>
                <w:b w:val="0"/>
                <w:i w:val="0"/>
                <w:sz w:val="24"/>
                <w:szCs w:val="24"/>
              </w:rPr>
              <w:t>Бишмунчин</w:t>
            </w:r>
            <w:r w:rsidR="00A5329F">
              <w:rPr>
                <w:b w:val="0"/>
                <w:i w:val="0"/>
                <w:sz w:val="24"/>
                <w:szCs w:val="24"/>
              </w:rPr>
              <w:t>ского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сельского поселения </w:t>
            </w:r>
            <w:r w:rsidR="00F87097">
              <w:rPr>
                <w:b w:val="0"/>
                <w:i w:val="0"/>
                <w:sz w:val="24"/>
                <w:szCs w:val="24"/>
              </w:rPr>
              <w:t>Альметьевского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муниципального района Республики Татарстан на </w:t>
            </w:r>
            <w:r w:rsidR="00F215F8">
              <w:rPr>
                <w:b w:val="0"/>
                <w:i w:val="0"/>
                <w:sz w:val="24"/>
                <w:szCs w:val="24"/>
              </w:rPr>
              <w:t>2023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</w:t>
            </w:r>
            <w:r w:rsidR="00F215F8">
              <w:rPr>
                <w:b w:val="0"/>
                <w:i w:val="0"/>
                <w:sz w:val="24"/>
                <w:szCs w:val="24"/>
              </w:rPr>
              <w:t>2024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</w:t>
            </w:r>
            <w:r w:rsidR="00F215F8">
              <w:rPr>
                <w:b w:val="0"/>
                <w:i w:val="0"/>
                <w:sz w:val="24"/>
                <w:szCs w:val="24"/>
              </w:rPr>
              <w:t>2025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60B3C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Бишмунчин</w:t>
      </w:r>
      <w:r w:rsidR="004509E9" w:rsidRPr="0096435E">
        <w:rPr>
          <w:sz w:val="24"/>
          <w:szCs w:val="24"/>
        </w:rPr>
        <w:t>ский</w:t>
      </w:r>
      <w:r w:rsidR="00802316">
        <w:rPr>
          <w:sz w:val="24"/>
          <w:szCs w:val="24"/>
          <w:lang w:val="tt-RU"/>
        </w:rPr>
        <w:t xml:space="preserve"> сел</w:t>
      </w:r>
      <w:r w:rsidR="00802316">
        <w:rPr>
          <w:sz w:val="24"/>
          <w:szCs w:val="24"/>
        </w:rPr>
        <w:t>ь</w:t>
      </w:r>
      <w:r w:rsidR="00802316">
        <w:rPr>
          <w:sz w:val="24"/>
          <w:szCs w:val="24"/>
          <w:lang w:val="tt-RU"/>
        </w:rPr>
        <w:t xml:space="preserve">ский </w:t>
      </w:r>
      <w:r w:rsidR="004509E9" w:rsidRPr="0096435E">
        <w:rPr>
          <w:sz w:val="24"/>
          <w:szCs w:val="24"/>
        </w:rPr>
        <w:t xml:space="preserve">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60B3C">
        <w:rPr>
          <w:b w:val="0"/>
          <w:i w:val="0"/>
          <w:sz w:val="24"/>
          <w:szCs w:val="24"/>
        </w:rPr>
        <w:t>Бишмунчин</w:t>
      </w:r>
      <w:r w:rsidR="00A5329F">
        <w:rPr>
          <w:b w:val="0"/>
          <w:i w:val="0"/>
          <w:sz w:val="24"/>
          <w:szCs w:val="24"/>
        </w:rPr>
        <w:t>ского</w:t>
      </w:r>
      <w:r w:rsidRPr="0096435E">
        <w:rPr>
          <w:b w:val="0"/>
          <w:i w:val="0"/>
          <w:sz w:val="24"/>
          <w:szCs w:val="24"/>
        </w:rPr>
        <w:t xml:space="preserve"> сельского Совета </w:t>
      </w:r>
      <w:r w:rsidR="00F87097">
        <w:rPr>
          <w:b w:val="0"/>
          <w:i w:val="0"/>
          <w:sz w:val="24"/>
          <w:szCs w:val="24"/>
        </w:rPr>
        <w:t>Альметьевского</w:t>
      </w:r>
      <w:r w:rsidRPr="0096435E">
        <w:rPr>
          <w:b w:val="0"/>
          <w:i w:val="0"/>
          <w:sz w:val="24"/>
          <w:szCs w:val="24"/>
        </w:rPr>
        <w:t xml:space="preserve"> муниципального района от </w:t>
      </w:r>
      <w:r w:rsidR="00E945CF">
        <w:rPr>
          <w:b w:val="0"/>
          <w:i w:val="0"/>
          <w:sz w:val="24"/>
          <w:szCs w:val="24"/>
        </w:rPr>
        <w:t>1</w:t>
      </w:r>
      <w:r w:rsidR="00F215F8">
        <w:rPr>
          <w:b w:val="0"/>
          <w:i w:val="0"/>
          <w:sz w:val="24"/>
          <w:szCs w:val="24"/>
        </w:rPr>
        <w:t>4</w:t>
      </w:r>
      <w:r w:rsidR="00E945CF">
        <w:rPr>
          <w:b w:val="0"/>
          <w:i w:val="0"/>
          <w:sz w:val="24"/>
          <w:szCs w:val="24"/>
        </w:rPr>
        <w:t xml:space="preserve"> декабря 202</w:t>
      </w:r>
      <w:r w:rsidR="00F215F8">
        <w:rPr>
          <w:b w:val="0"/>
          <w:i w:val="0"/>
          <w:sz w:val="24"/>
          <w:szCs w:val="24"/>
        </w:rPr>
        <w:t>2</w:t>
      </w:r>
      <w:r w:rsidR="00E945CF">
        <w:rPr>
          <w:b w:val="0"/>
          <w:i w:val="0"/>
          <w:sz w:val="24"/>
          <w:szCs w:val="24"/>
        </w:rPr>
        <w:t xml:space="preserve"> г. № </w:t>
      </w:r>
      <w:r w:rsidR="00F215F8">
        <w:rPr>
          <w:b w:val="0"/>
          <w:i w:val="0"/>
          <w:sz w:val="24"/>
          <w:szCs w:val="24"/>
        </w:rPr>
        <w:t>58</w:t>
      </w:r>
      <w:r w:rsidRPr="0096435E">
        <w:rPr>
          <w:b w:val="0"/>
          <w:i w:val="0"/>
          <w:sz w:val="24"/>
          <w:szCs w:val="24"/>
        </w:rPr>
        <w:t xml:space="preserve"> «О бюджете </w:t>
      </w:r>
      <w:r w:rsidR="00260B3C">
        <w:rPr>
          <w:b w:val="0"/>
          <w:i w:val="0"/>
          <w:sz w:val="24"/>
          <w:szCs w:val="24"/>
        </w:rPr>
        <w:t>Бишмунчин</w:t>
      </w:r>
      <w:r w:rsidR="00A5329F">
        <w:rPr>
          <w:b w:val="0"/>
          <w:i w:val="0"/>
          <w:sz w:val="24"/>
          <w:szCs w:val="24"/>
        </w:rPr>
        <w:t>ского</w:t>
      </w:r>
      <w:r w:rsidRPr="0096435E">
        <w:rPr>
          <w:b w:val="0"/>
          <w:i w:val="0"/>
          <w:sz w:val="24"/>
          <w:szCs w:val="24"/>
        </w:rPr>
        <w:t xml:space="preserve"> сельского поселения </w:t>
      </w:r>
      <w:r w:rsidR="00F87097">
        <w:rPr>
          <w:b w:val="0"/>
          <w:i w:val="0"/>
          <w:sz w:val="24"/>
          <w:szCs w:val="24"/>
        </w:rPr>
        <w:t>Альметьевского</w:t>
      </w:r>
      <w:r w:rsidRPr="0096435E">
        <w:rPr>
          <w:b w:val="0"/>
          <w:i w:val="0"/>
          <w:sz w:val="24"/>
          <w:szCs w:val="24"/>
        </w:rPr>
        <w:t xml:space="preserve"> муниципального района Республики Татарстан на </w:t>
      </w:r>
      <w:r w:rsidR="00F215F8">
        <w:rPr>
          <w:b w:val="0"/>
          <w:i w:val="0"/>
          <w:sz w:val="24"/>
          <w:szCs w:val="24"/>
        </w:rPr>
        <w:t>2023</w:t>
      </w:r>
      <w:r w:rsidRPr="0096435E">
        <w:rPr>
          <w:b w:val="0"/>
          <w:i w:val="0"/>
          <w:sz w:val="24"/>
          <w:szCs w:val="24"/>
        </w:rPr>
        <w:t xml:space="preserve"> год и на плановый период </w:t>
      </w:r>
      <w:r w:rsidR="00F215F8">
        <w:rPr>
          <w:b w:val="0"/>
          <w:i w:val="0"/>
          <w:sz w:val="24"/>
          <w:szCs w:val="24"/>
        </w:rPr>
        <w:t>2024</w:t>
      </w:r>
      <w:r w:rsidRPr="0096435E">
        <w:rPr>
          <w:b w:val="0"/>
          <w:i w:val="0"/>
          <w:sz w:val="24"/>
          <w:szCs w:val="24"/>
        </w:rPr>
        <w:t xml:space="preserve"> и </w:t>
      </w:r>
      <w:r w:rsidR="00F215F8">
        <w:rPr>
          <w:b w:val="0"/>
          <w:i w:val="0"/>
          <w:sz w:val="24"/>
          <w:szCs w:val="24"/>
        </w:rPr>
        <w:t>2025</w:t>
      </w:r>
      <w:r w:rsidRPr="0096435E">
        <w:rPr>
          <w:b w:val="0"/>
          <w:i w:val="0"/>
          <w:sz w:val="24"/>
          <w:szCs w:val="24"/>
        </w:rPr>
        <w:t xml:space="preserve"> годов» следующие изменения:   </w:t>
      </w:r>
    </w:p>
    <w:p w:rsidR="004509E9" w:rsidRPr="0096435E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 xml:space="preserve">1.1. в пункте 1: </w:t>
      </w:r>
    </w:p>
    <w:p w:rsidR="002F7FF6" w:rsidRDefault="002F7FF6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а)</w:t>
      </w:r>
      <w:r w:rsidRPr="002F7FF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 подпункте 1</w:t>
      </w:r>
      <w:r w:rsidRPr="0096435E">
        <w:rPr>
          <w:rFonts w:cs="Arial"/>
          <w:sz w:val="24"/>
          <w:szCs w:val="24"/>
        </w:rPr>
        <w:t xml:space="preserve"> цифры «</w:t>
      </w:r>
      <w:r w:rsidR="00670BF5">
        <w:rPr>
          <w:rFonts w:cs="Arial"/>
          <w:sz w:val="24"/>
          <w:szCs w:val="24"/>
        </w:rPr>
        <w:t>16 061 830,31</w:t>
      </w:r>
      <w:r w:rsidRPr="0096435E">
        <w:rPr>
          <w:rFonts w:cs="Arial"/>
          <w:sz w:val="24"/>
          <w:szCs w:val="24"/>
        </w:rPr>
        <w:t>» - заменить цифрами «</w:t>
      </w:r>
      <w:r w:rsidR="00C2195E">
        <w:rPr>
          <w:rFonts w:cs="Arial"/>
          <w:sz w:val="24"/>
          <w:szCs w:val="24"/>
        </w:rPr>
        <w:t>16</w:t>
      </w:r>
      <w:r w:rsidR="00670BF5">
        <w:rPr>
          <w:rFonts w:cs="Arial"/>
          <w:sz w:val="24"/>
          <w:szCs w:val="24"/>
        </w:rPr>
        <w:t> 136 710,41</w:t>
      </w:r>
      <w:r>
        <w:rPr>
          <w:rFonts w:cs="Arial"/>
          <w:sz w:val="24"/>
          <w:szCs w:val="24"/>
        </w:rPr>
        <w:t>»</w:t>
      </w:r>
    </w:p>
    <w:p w:rsidR="00971BB5" w:rsidRDefault="00544412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б) </w:t>
      </w:r>
      <w:r w:rsidRPr="0096435E">
        <w:rPr>
          <w:rFonts w:cs="Arial"/>
          <w:sz w:val="24"/>
          <w:szCs w:val="24"/>
        </w:rPr>
        <w:t>в подпункте 2 цифры «</w:t>
      </w:r>
      <w:r w:rsidR="00670BF5">
        <w:rPr>
          <w:rFonts w:cs="Arial"/>
          <w:sz w:val="24"/>
          <w:szCs w:val="24"/>
        </w:rPr>
        <w:t>18 305 849,06</w:t>
      </w:r>
      <w:r w:rsidRPr="0096435E">
        <w:rPr>
          <w:rFonts w:cs="Arial"/>
          <w:sz w:val="24"/>
          <w:szCs w:val="24"/>
        </w:rPr>
        <w:t>» - заменить цифрами «</w:t>
      </w:r>
      <w:r w:rsidR="00C2195E">
        <w:rPr>
          <w:rFonts w:cs="Arial"/>
          <w:sz w:val="24"/>
          <w:szCs w:val="24"/>
        </w:rPr>
        <w:t>18</w:t>
      </w:r>
      <w:r w:rsidR="0067023C">
        <w:rPr>
          <w:rFonts w:cs="Arial"/>
          <w:sz w:val="24"/>
          <w:szCs w:val="24"/>
        </w:rPr>
        <w:t> 533 660,94</w:t>
      </w:r>
      <w:r>
        <w:rPr>
          <w:rFonts w:cs="Arial"/>
          <w:sz w:val="24"/>
          <w:szCs w:val="24"/>
        </w:rPr>
        <w:t>»</w:t>
      </w:r>
    </w:p>
    <w:p w:rsidR="00670BF5" w:rsidRDefault="00670BF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FD05F9">
        <w:rPr>
          <w:rFonts w:cs="Arial"/>
          <w:sz w:val="24"/>
          <w:szCs w:val="24"/>
        </w:rPr>
        <w:t>в) в подпункте 3 цифры «</w:t>
      </w:r>
      <w:r>
        <w:rPr>
          <w:rFonts w:cs="Arial"/>
          <w:sz w:val="24"/>
          <w:szCs w:val="24"/>
        </w:rPr>
        <w:t>2 244 018,75</w:t>
      </w:r>
      <w:r w:rsidRPr="00FD05F9">
        <w:rPr>
          <w:rFonts w:cs="Arial"/>
          <w:sz w:val="24"/>
          <w:szCs w:val="24"/>
        </w:rPr>
        <w:t>» - заменить цифрами «</w:t>
      </w:r>
      <w:r>
        <w:rPr>
          <w:rFonts w:cs="Arial"/>
          <w:sz w:val="24"/>
          <w:szCs w:val="24"/>
        </w:rPr>
        <w:t>2</w:t>
      </w:r>
      <w:r w:rsidR="0067023C">
        <w:rPr>
          <w:rFonts w:cs="Arial"/>
          <w:sz w:val="24"/>
          <w:szCs w:val="24"/>
        </w:rPr>
        <w:t> 396 950,53</w:t>
      </w:r>
      <w:r w:rsidRPr="00FD05F9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2F7FF6" w:rsidRPr="002F7FF6" w:rsidRDefault="002F7FF6" w:rsidP="002F7FF6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2F7FF6">
        <w:rPr>
          <w:sz w:val="24"/>
          <w:szCs w:val="24"/>
        </w:rPr>
        <w:t xml:space="preserve">1.3. приложение № </w:t>
      </w:r>
      <w:r>
        <w:rPr>
          <w:sz w:val="24"/>
          <w:szCs w:val="24"/>
        </w:rPr>
        <w:t>2</w:t>
      </w:r>
      <w:r w:rsidRPr="002F7FF6">
        <w:rPr>
          <w:sz w:val="24"/>
          <w:szCs w:val="24"/>
        </w:rPr>
        <w:t xml:space="preserve"> (таблица 1) изложить в новой редакции (прилагается);</w:t>
      </w:r>
    </w:p>
    <w:p w:rsidR="004509E9" w:rsidRPr="0096435E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2F7FF6">
        <w:rPr>
          <w:rFonts w:cs="Arial"/>
          <w:sz w:val="24"/>
          <w:szCs w:val="24"/>
        </w:rPr>
        <w:t>4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E67D73"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4509E9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</w:t>
      </w:r>
      <w:r w:rsidR="002F7FF6">
        <w:rPr>
          <w:rFonts w:cs="Arial"/>
          <w:sz w:val="24"/>
          <w:szCs w:val="24"/>
        </w:rPr>
        <w:t>5</w:t>
      </w:r>
      <w:r w:rsidRPr="0096435E">
        <w:rPr>
          <w:rFonts w:cs="Arial"/>
          <w:sz w:val="24"/>
          <w:szCs w:val="24"/>
        </w:rPr>
        <w:t xml:space="preserve">. приложение № </w:t>
      </w:r>
      <w:r w:rsidR="00E67D73">
        <w:rPr>
          <w:rFonts w:cs="Arial"/>
          <w:sz w:val="24"/>
          <w:szCs w:val="24"/>
        </w:rPr>
        <w:t>4</w:t>
      </w:r>
      <w:r w:rsidR="00544412">
        <w:rPr>
          <w:rFonts w:cs="Arial"/>
          <w:sz w:val="24"/>
          <w:szCs w:val="24"/>
        </w:rPr>
        <w:t xml:space="preserve"> </w:t>
      </w:r>
      <w:r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802316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2.Обнародовать настоящее решение на специальных стендах, р</w:t>
      </w:r>
      <w:r w:rsidR="00C14CC1">
        <w:rPr>
          <w:rFonts w:cs="Arial"/>
          <w:sz w:val="24"/>
          <w:szCs w:val="24"/>
        </w:rPr>
        <w:t xml:space="preserve">асположенных на территории </w:t>
      </w:r>
      <w:r w:rsidR="00260B3C">
        <w:rPr>
          <w:rFonts w:cs="Arial"/>
          <w:sz w:val="24"/>
          <w:szCs w:val="24"/>
        </w:rPr>
        <w:t>с.Бишмунча, ул.Советская, д.62а, д.Кама-Елга</w:t>
      </w:r>
      <w:r w:rsidR="00F87097">
        <w:rPr>
          <w:rFonts w:cs="Arial"/>
          <w:sz w:val="24"/>
          <w:szCs w:val="24"/>
        </w:rPr>
        <w:t>,</w:t>
      </w:r>
      <w:r w:rsidR="00260B3C">
        <w:rPr>
          <w:rFonts w:cs="Arial"/>
          <w:sz w:val="24"/>
          <w:szCs w:val="24"/>
        </w:rPr>
        <w:t xml:space="preserve"> ул.Кама-Елга, д.2</w:t>
      </w:r>
      <w:r w:rsidR="00802316">
        <w:rPr>
          <w:rFonts w:cs="Arial"/>
          <w:sz w:val="24"/>
          <w:szCs w:val="24"/>
        </w:rPr>
        <w:t>6</w:t>
      </w:r>
      <w:r w:rsidR="00260B3C">
        <w:rPr>
          <w:rFonts w:cs="Arial"/>
          <w:sz w:val="24"/>
          <w:szCs w:val="24"/>
        </w:rPr>
        <w:t>а, д.Ак-Чишма, ул.Ак-Чишма, д.1, д.Бахчасарай, ул.</w:t>
      </w:r>
      <w:r w:rsidR="00802316">
        <w:rPr>
          <w:rFonts w:cs="Arial"/>
          <w:sz w:val="24"/>
          <w:szCs w:val="24"/>
        </w:rPr>
        <w:t xml:space="preserve">Земляничная, </w:t>
      </w:r>
      <w:r w:rsidR="00260B3C">
        <w:rPr>
          <w:rFonts w:cs="Arial"/>
          <w:sz w:val="24"/>
          <w:szCs w:val="24"/>
        </w:rPr>
        <w:t>д.1</w:t>
      </w:r>
      <w:r w:rsidR="009264C0">
        <w:rPr>
          <w:rFonts w:cs="Arial"/>
          <w:sz w:val="24"/>
          <w:szCs w:val="24"/>
        </w:rPr>
        <w:t>.</w:t>
      </w:r>
    </w:p>
    <w:p w:rsidR="009264C0" w:rsidRPr="009264C0" w:rsidRDefault="009264C0" w:rsidP="009264C0">
      <w:pPr>
        <w:rPr>
          <w:sz w:val="24"/>
          <w:szCs w:val="24"/>
        </w:rPr>
      </w:pPr>
      <w:r w:rsidRPr="009264C0">
        <w:rPr>
          <w:sz w:val="24"/>
          <w:szCs w:val="24"/>
        </w:rPr>
        <w:t>3. Настоящее решение вступает в силу 29 декабря 2023 года.</w:t>
      </w:r>
    </w:p>
    <w:p w:rsidR="004509E9" w:rsidRPr="0096435E" w:rsidRDefault="004509E9" w:rsidP="00A54B4B">
      <w:pPr>
        <w:rPr>
          <w:sz w:val="24"/>
          <w:szCs w:val="24"/>
        </w:rPr>
      </w:pPr>
      <w:bookmarkStart w:id="0" w:name="_GoBack"/>
      <w:bookmarkEnd w:id="0"/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60B3C">
        <w:rPr>
          <w:sz w:val="24"/>
          <w:szCs w:val="24"/>
        </w:rPr>
        <w:t>Бишмунчин</w:t>
      </w:r>
      <w:r w:rsidR="00A5329F">
        <w:rPr>
          <w:sz w:val="24"/>
          <w:szCs w:val="24"/>
        </w:rPr>
        <w:t>ского</w:t>
      </w:r>
      <w:r w:rsidRPr="0096435E">
        <w:rPr>
          <w:sz w:val="24"/>
          <w:szCs w:val="24"/>
        </w:rPr>
        <w:t xml:space="preserve"> сельского поселения.</w:t>
      </w:r>
    </w:p>
    <w:p w:rsidR="004509E9" w:rsidRPr="0096435E" w:rsidRDefault="004509E9" w:rsidP="00A54B4B">
      <w:pPr>
        <w:rPr>
          <w:sz w:val="24"/>
          <w:szCs w:val="24"/>
        </w:rPr>
      </w:pPr>
    </w:p>
    <w:p w:rsidR="00E67D73" w:rsidRDefault="00E67D73" w:rsidP="00A5179A">
      <w:pPr>
        <w:ind w:firstLine="0"/>
        <w:rPr>
          <w:sz w:val="24"/>
          <w:szCs w:val="24"/>
        </w:rPr>
      </w:pPr>
    </w:p>
    <w:p w:rsidR="00E67D73" w:rsidRDefault="00E67D73" w:rsidP="00A5179A">
      <w:pPr>
        <w:ind w:firstLine="0"/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60B3C">
        <w:rPr>
          <w:sz w:val="24"/>
          <w:szCs w:val="24"/>
        </w:rPr>
        <w:t>Бишмунчин</w:t>
      </w:r>
      <w:r w:rsidR="00A5329F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сельского поселения</w:t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</w:r>
      <w:r w:rsidRPr="0096435E">
        <w:rPr>
          <w:sz w:val="24"/>
          <w:szCs w:val="24"/>
        </w:rPr>
        <w:tab/>
        <w:t xml:space="preserve">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602CA3" w:rsidRDefault="00602CA3" w:rsidP="00651F78">
      <w:pPr>
        <w:rPr>
          <w:b/>
          <w:sz w:val="24"/>
          <w:szCs w:val="24"/>
        </w:rPr>
      </w:pPr>
    </w:p>
    <w:p w:rsidR="00877CA1" w:rsidRDefault="00877CA1" w:rsidP="00651F78">
      <w:pPr>
        <w:rPr>
          <w:b/>
          <w:sz w:val="24"/>
          <w:szCs w:val="24"/>
        </w:rPr>
      </w:pPr>
    </w:p>
    <w:p w:rsidR="00877CA1" w:rsidRDefault="00877CA1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5103"/>
        <w:gridCol w:w="1244"/>
        <w:gridCol w:w="1591"/>
        <w:gridCol w:w="1953"/>
        <w:gridCol w:w="6"/>
      </w:tblGrid>
      <w:tr w:rsidR="00670BF5" w:rsidRPr="00670BF5" w:rsidTr="00670BF5">
        <w:trPr>
          <w:trHeight w:val="1710"/>
        </w:trPr>
        <w:tc>
          <w:tcPr>
            <w:tcW w:w="63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Приложение</w:t>
            </w:r>
            <w:r w:rsidRPr="00670BF5">
              <w:rPr>
                <w:color w:val="FFFFFF"/>
              </w:rPr>
              <w:t>е</w:t>
            </w:r>
            <w:r w:rsidRPr="00670BF5">
              <w:rPr>
                <w:color w:val="000000"/>
              </w:rPr>
              <w:t>№</w:t>
            </w:r>
            <w:r w:rsidRPr="00670BF5">
              <w:rPr>
                <w:color w:val="FFFFFF"/>
              </w:rPr>
              <w:t>1</w:t>
            </w:r>
            <w:r w:rsidRPr="00670BF5">
              <w:rPr>
                <w:color w:val="000000"/>
              </w:rPr>
              <w:t>1                                                                                               к Решению Бишмунчинского сельского    Совета  Альметьевского муниципального района Республики Татарстан</w:t>
            </w:r>
          </w:p>
        </w:tc>
      </w:tr>
      <w:tr w:rsidR="00670BF5" w:rsidRPr="00670BF5" w:rsidTr="00670BF5">
        <w:trPr>
          <w:trHeight w:val="570"/>
        </w:trPr>
        <w:tc>
          <w:tcPr>
            <w:tcW w:w="63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 xml:space="preserve"> от    2023 года №       </w:t>
            </w:r>
          </w:p>
        </w:tc>
      </w:tr>
      <w:tr w:rsidR="00670BF5" w:rsidRPr="00670BF5" w:rsidTr="00670BF5">
        <w:trPr>
          <w:gridAfter w:val="1"/>
          <w:wAfter w:w="6" w:type="dxa"/>
          <w:trHeight w:val="300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670BF5">
              <w:rPr>
                <w:color w:val="000000"/>
              </w:rPr>
              <w:t>Таблица 1</w:t>
            </w:r>
          </w:p>
        </w:tc>
      </w:tr>
      <w:tr w:rsidR="00670BF5" w:rsidRPr="00670BF5" w:rsidTr="00670BF5">
        <w:trPr>
          <w:gridAfter w:val="1"/>
          <w:wAfter w:w="6" w:type="dxa"/>
          <w:trHeight w:val="300"/>
        </w:trPr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670BF5" w:rsidRPr="00670BF5" w:rsidTr="00670BF5">
        <w:trPr>
          <w:trHeight w:val="3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 xml:space="preserve">ИСТОЧНИКИ ФИНАНСИРОВАНИЯ ДЕФИЦИТА БЮДЖЕТА </w:t>
            </w:r>
          </w:p>
        </w:tc>
      </w:tr>
      <w:tr w:rsidR="00670BF5" w:rsidRPr="00670BF5" w:rsidTr="00670BF5">
        <w:trPr>
          <w:trHeight w:val="3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 xml:space="preserve"> Бишмунчинского сельского   поселения    на 2023 год</w:t>
            </w:r>
          </w:p>
        </w:tc>
      </w:tr>
      <w:tr w:rsidR="00670BF5" w:rsidRPr="00670BF5" w:rsidTr="00670BF5">
        <w:trPr>
          <w:trHeight w:val="315"/>
        </w:trPr>
        <w:tc>
          <w:tcPr>
            <w:tcW w:w="98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 </w:t>
            </w:r>
          </w:p>
        </w:tc>
      </w:tr>
      <w:tr w:rsidR="00670BF5" w:rsidRPr="00670BF5" w:rsidTr="00670BF5">
        <w:trPr>
          <w:gridAfter w:val="1"/>
          <w:wAfter w:w="6" w:type="dxa"/>
          <w:trHeight w:val="300"/>
        </w:trPr>
        <w:tc>
          <w:tcPr>
            <w:tcW w:w="5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Наименование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код дохода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Сумма   (в рублях)</w:t>
            </w:r>
          </w:p>
        </w:tc>
      </w:tr>
      <w:tr w:rsidR="00670BF5" w:rsidRPr="00670BF5" w:rsidTr="00670BF5">
        <w:trPr>
          <w:gridAfter w:val="1"/>
          <w:wAfter w:w="6" w:type="dxa"/>
          <w:trHeight w:val="315"/>
        </w:trPr>
        <w:tc>
          <w:tcPr>
            <w:tcW w:w="5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670BF5" w:rsidRPr="00670BF5" w:rsidTr="00670BF5">
        <w:trPr>
          <w:gridAfter w:val="1"/>
          <w:wAfter w:w="6" w:type="dxa"/>
          <w:trHeight w:val="8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Источники  внутреннего 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01 00 00 00 00 0000 000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2396950,53</w:t>
            </w:r>
          </w:p>
        </w:tc>
      </w:tr>
      <w:tr w:rsidR="00670BF5" w:rsidRPr="00670BF5" w:rsidTr="00670BF5">
        <w:trPr>
          <w:gridAfter w:val="1"/>
          <w:wAfter w:w="6" w:type="dxa"/>
          <w:trHeight w:val="8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01 05 00 00 00 0000 000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23C">
              <w:rPr>
                <w:color w:val="000000"/>
              </w:rPr>
              <w:t>2396950,53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01 05 00 00 00 0000 500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-16136710,41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 xml:space="preserve">Увеличение прочих остатков средств бюджетов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01 05 02 00 00 0000 500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-16136710,41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Увеличение прочих  остатков денежных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01 05 02 01 00 0000 510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-16136710,41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Увеличение   прочих остатков денежных средств 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01 05 02 01 10 0000 510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-16136710,41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01 05 00 00 00 0000 600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18533660,94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Уменьшение прочих 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01 05 02 00 00 0000 600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18533660,94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Уменьшение прочих  остатков денежных средств 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01 05 02 01 00 0000 610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23C">
              <w:rPr>
                <w:color w:val="000000"/>
              </w:rPr>
              <w:t>18533660,94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01 05 02 01 10 0000 610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23C">
              <w:rPr>
                <w:color w:val="000000"/>
              </w:rPr>
              <w:t>18533660,94</w:t>
            </w:r>
          </w:p>
        </w:tc>
      </w:tr>
      <w:tr w:rsidR="00670BF5" w:rsidRPr="00670BF5" w:rsidTr="00670BF5">
        <w:trPr>
          <w:gridAfter w:val="1"/>
          <w:wAfter w:w="6" w:type="dxa"/>
          <w:trHeight w:val="70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ВСЕГО  источников финансирования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23C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2396950,53</w:t>
            </w:r>
          </w:p>
        </w:tc>
      </w:tr>
    </w:tbl>
    <w:p w:rsidR="00670BF5" w:rsidRDefault="00670BF5" w:rsidP="00670BF5">
      <w:pPr>
        <w:ind w:firstLine="0"/>
        <w:rPr>
          <w:b/>
          <w:sz w:val="24"/>
          <w:szCs w:val="24"/>
        </w:rPr>
      </w:pPr>
    </w:p>
    <w:p w:rsidR="00877CA1" w:rsidRDefault="00877CA1" w:rsidP="00670BF5">
      <w:pPr>
        <w:ind w:firstLine="0"/>
        <w:rPr>
          <w:b/>
          <w:sz w:val="24"/>
          <w:szCs w:val="24"/>
        </w:rPr>
      </w:pPr>
    </w:p>
    <w:p w:rsidR="00670BF5" w:rsidRPr="0096435E" w:rsidRDefault="00670BF5" w:rsidP="00670BF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Бишмунчинского</w:t>
      </w:r>
    </w:p>
    <w:p w:rsidR="00670BF5" w:rsidRDefault="00670BF5" w:rsidP="00670BF5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сельского поселения</w:t>
      </w:r>
      <w:r w:rsidRPr="0096435E">
        <w:rPr>
          <w:sz w:val="24"/>
          <w:szCs w:val="24"/>
        </w:rPr>
        <w:tab/>
      </w: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02CA3" w:rsidRDefault="00602CA3" w:rsidP="00651F78">
      <w:pPr>
        <w:rPr>
          <w:b/>
          <w:sz w:val="24"/>
          <w:szCs w:val="24"/>
        </w:rPr>
      </w:pPr>
    </w:p>
    <w:p w:rsidR="00E67D73" w:rsidRDefault="00E67D73" w:rsidP="00651F78">
      <w:pPr>
        <w:rPr>
          <w:b/>
          <w:sz w:val="24"/>
          <w:szCs w:val="24"/>
        </w:rPr>
      </w:pPr>
    </w:p>
    <w:p w:rsidR="00E67D73" w:rsidRDefault="00E67D73" w:rsidP="00651F78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2919"/>
        <w:gridCol w:w="2751"/>
      </w:tblGrid>
      <w:tr w:rsidR="00670BF5" w:rsidRPr="00670BF5" w:rsidTr="00670BF5">
        <w:trPr>
          <w:trHeight w:val="645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>Приложение</w:t>
            </w:r>
            <w:r w:rsidRPr="00670BF5">
              <w:rPr>
                <w:color w:val="FFFFFF"/>
              </w:rPr>
              <w:t>е</w:t>
            </w:r>
            <w:r w:rsidRPr="00670BF5">
              <w:rPr>
                <w:color w:val="000000"/>
              </w:rPr>
              <w:t>№</w:t>
            </w:r>
            <w:r w:rsidRPr="00670BF5">
              <w:rPr>
                <w:color w:val="FFFFFF"/>
              </w:rPr>
              <w:t>2</w:t>
            </w:r>
            <w:r w:rsidRPr="00670BF5">
              <w:rPr>
                <w:color w:val="000000"/>
              </w:rPr>
              <w:t xml:space="preserve">2                                                                                             к Решению Бишмунчинского сельского    Совета </w:t>
            </w:r>
          </w:p>
        </w:tc>
      </w:tr>
      <w:tr w:rsidR="00670BF5" w:rsidRPr="00670BF5" w:rsidTr="00670BF5">
        <w:trPr>
          <w:trHeight w:val="78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 xml:space="preserve">Альметьевского муниципального района Республики Татарстан </w:t>
            </w:r>
          </w:p>
        </w:tc>
      </w:tr>
      <w:tr w:rsidR="00670BF5" w:rsidRPr="00670BF5" w:rsidTr="00670BF5">
        <w:trPr>
          <w:trHeight w:val="495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70BF5">
              <w:rPr>
                <w:color w:val="000000"/>
              </w:rPr>
              <w:t xml:space="preserve">от  __     ___________  2023 года   №           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670BF5">
              <w:rPr>
                <w:color w:val="000000"/>
              </w:rPr>
              <w:t xml:space="preserve"> Таблица 1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</w:p>
        </w:tc>
      </w:tr>
      <w:tr w:rsidR="00670BF5" w:rsidRPr="00670BF5" w:rsidTr="00670BF5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 xml:space="preserve"> Прогнозируемые объемы доходов бюджета </w:t>
            </w:r>
          </w:p>
        </w:tc>
      </w:tr>
      <w:tr w:rsidR="00670BF5" w:rsidRPr="00670BF5" w:rsidTr="00670BF5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Бишмунчинского сельского   поселения</w:t>
            </w:r>
          </w:p>
        </w:tc>
      </w:tr>
      <w:tr w:rsidR="00670BF5" w:rsidRPr="00670BF5" w:rsidTr="00670BF5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на 2023 год</w:t>
            </w:r>
          </w:p>
        </w:tc>
      </w:tr>
      <w:tr w:rsidR="00670BF5" w:rsidRPr="00670BF5" w:rsidTr="00670BF5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</w:rPr>
            </w:pPr>
            <w:r w:rsidRPr="00670BF5">
              <w:rPr>
                <w:color w:val="000000"/>
              </w:rPr>
              <w:t>(в рублях)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Наименование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код дохода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 xml:space="preserve">Сумма                             </w:t>
            </w:r>
          </w:p>
        </w:tc>
      </w:tr>
      <w:tr w:rsidR="00670BF5" w:rsidRPr="00670BF5" w:rsidTr="00670BF5">
        <w:trPr>
          <w:trHeight w:val="915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 xml:space="preserve">ДОХОДЫ НАЛОГОВЫЕ И НЕНАЛОГОВЫЕ </w:t>
            </w:r>
          </w:p>
        </w:tc>
        <w:tc>
          <w:tcPr>
            <w:tcW w:w="2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1 00 00000 00 0000 000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14022046</w:t>
            </w:r>
          </w:p>
        </w:tc>
      </w:tr>
      <w:tr w:rsidR="00670BF5" w:rsidRPr="00670BF5" w:rsidTr="00670BF5">
        <w:trPr>
          <w:trHeight w:val="253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</w:p>
        </w:tc>
      </w:tr>
      <w:tr w:rsidR="00670BF5" w:rsidRPr="00670BF5" w:rsidTr="00670BF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НАЛОГИ НА ПРИБЫЛЬ, ДОХОДЫ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1 01 00000 00 0000 000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325500</w:t>
            </w:r>
          </w:p>
        </w:tc>
      </w:tr>
      <w:tr w:rsidR="00670BF5" w:rsidRPr="00670BF5" w:rsidTr="00670BF5">
        <w:trPr>
          <w:trHeight w:val="3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1 01 02000 01 0000 110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325500</w:t>
            </w:r>
          </w:p>
        </w:tc>
      </w:tr>
      <w:tr w:rsidR="00670BF5" w:rsidRPr="00670BF5" w:rsidTr="00670BF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НАЛОГИ НА СОВОКУПНЫЙ ДОХОД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1 05 00000 00 0000 000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38000</w:t>
            </w:r>
          </w:p>
        </w:tc>
      </w:tr>
      <w:tr w:rsidR="00670BF5" w:rsidRPr="00670BF5" w:rsidTr="00670BF5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1 05 03000 01 0000 110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38000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НАЛОГИ НА ИМУЩЕСТВО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1 06 00000 00 0000  000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13455000</w:t>
            </w:r>
          </w:p>
        </w:tc>
      </w:tr>
      <w:tr w:rsidR="00670BF5" w:rsidRPr="00670BF5" w:rsidTr="00670BF5">
        <w:trPr>
          <w:trHeight w:val="2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1 06 01000 00 0000 110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87000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Земельный налог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1 06 06000 00 0000 110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13368000</w:t>
            </w:r>
          </w:p>
        </w:tc>
      </w:tr>
      <w:tr w:rsidR="00670BF5" w:rsidRPr="00670BF5" w:rsidTr="00670BF5">
        <w:trPr>
          <w:trHeight w:val="3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1 17 14000 00 0000 000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203546</w:t>
            </w:r>
          </w:p>
        </w:tc>
      </w:tr>
      <w:tr w:rsidR="00670BF5" w:rsidRPr="00670BF5" w:rsidTr="00670BF5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1 17 14030 10 0000 150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203546</w:t>
            </w:r>
          </w:p>
        </w:tc>
      </w:tr>
      <w:tr w:rsidR="00670BF5" w:rsidRPr="00670BF5" w:rsidTr="00670BF5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БЕЗВОЗМЕЗДНЫЕ ПОСТУПЛЕНИЯ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2 00 00000 00 0000 000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2114664,41</w:t>
            </w:r>
          </w:p>
        </w:tc>
      </w:tr>
      <w:tr w:rsidR="00670BF5" w:rsidRPr="00670BF5" w:rsidTr="00670BF5">
        <w:trPr>
          <w:trHeight w:val="14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2 02 35118 10 0000 150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124900</w:t>
            </w:r>
          </w:p>
        </w:tc>
      </w:tr>
      <w:tr w:rsidR="00670BF5" w:rsidRPr="00670BF5" w:rsidTr="00670BF5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2 02 49999 10 0000 150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1989764,41</w:t>
            </w:r>
          </w:p>
        </w:tc>
      </w:tr>
      <w:tr w:rsidR="00670BF5" w:rsidRPr="00670BF5" w:rsidTr="00670BF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 w:rsidRPr="00670BF5">
              <w:rPr>
                <w:color w:val="000000"/>
              </w:rPr>
              <w:t xml:space="preserve">ВСЕГО ДОХОДОВ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BF5" w:rsidRPr="00670BF5" w:rsidRDefault="00670BF5" w:rsidP="00670BF5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670BF5">
              <w:rPr>
                <w:color w:val="000000"/>
              </w:rPr>
              <w:t>16136710,41</w:t>
            </w:r>
          </w:p>
        </w:tc>
      </w:tr>
    </w:tbl>
    <w:p w:rsidR="00E67D73" w:rsidRDefault="00E67D73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Pr="0096435E" w:rsidRDefault="00670BF5" w:rsidP="00670BF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Бишмунчинского</w:t>
      </w:r>
    </w:p>
    <w:p w:rsidR="00670BF5" w:rsidRDefault="00670BF5" w:rsidP="00670BF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сельского поселения</w:t>
      </w:r>
      <w:r w:rsidRPr="0096435E">
        <w:rPr>
          <w:sz w:val="24"/>
          <w:szCs w:val="24"/>
        </w:rPr>
        <w:tab/>
      </w: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700"/>
        <w:gridCol w:w="520"/>
        <w:gridCol w:w="549"/>
        <w:gridCol w:w="1917"/>
        <w:gridCol w:w="617"/>
        <w:gridCol w:w="1934"/>
      </w:tblGrid>
      <w:tr w:rsidR="0067023C" w:rsidRPr="0067023C" w:rsidTr="0067023C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Приложение № 3</w:t>
            </w:r>
          </w:p>
        </w:tc>
      </w:tr>
      <w:tr w:rsidR="0067023C" w:rsidRPr="0067023C" w:rsidTr="0067023C">
        <w:trPr>
          <w:trHeight w:val="75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 xml:space="preserve">к  Решению  Бишмунчинского сельского Совета Альметьевского муниципального района Республики Татарстан  </w:t>
            </w:r>
          </w:p>
        </w:tc>
      </w:tr>
      <w:tr w:rsidR="0067023C" w:rsidRPr="0067023C" w:rsidTr="0067023C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 xml:space="preserve"> от      2023    года № </w:t>
            </w:r>
          </w:p>
        </w:tc>
      </w:tr>
      <w:tr w:rsidR="0067023C" w:rsidRPr="0067023C" w:rsidTr="0067023C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Таблица №1</w:t>
            </w:r>
          </w:p>
        </w:tc>
      </w:tr>
      <w:tr w:rsidR="0067023C" w:rsidRPr="0067023C" w:rsidTr="0067023C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ВЕДОМСТВЕННАЯ  СТРУКТУРА</w:t>
            </w:r>
            <w:r w:rsidRPr="0067023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67023C" w:rsidRPr="0067023C" w:rsidTr="0067023C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РАСХОДОВ  БЮДЖЕТА БИШМУНЧИНСКОГО СЕЛЬСКОГО ПОСЕЛЕНИЯ</w:t>
            </w:r>
          </w:p>
        </w:tc>
      </w:tr>
      <w:tr w:rsidR="0067023C" w:rsidRPr="0067023C" w:rsidTr="0067023C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НА  2023 ГОД 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рублях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Сумма 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Бишмунчинское   сельское поселение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17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17 868 904,73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2 210 445,08</w:t>
            </w:r>
          </w:p>
        </w:tc>
      </w:tr>
      <w:tr w:rsidR="0067023C" w:rsidRPr="0067023C" w:rsidTr="0067023C">
        <w:trPr>
          <w:trHeight w:val="12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14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683 022,98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67023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458 907,12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6 735,00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1 061 779,98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1 061 779,98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32 500,00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32 500,00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1 023 000,00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1 023 000,00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1 579,98</w:t>
            </w:r>
          </w:p>
        </w:tc>
      </w:tr>
      <w:tr w:rsidR="0067023C" w:rsidRPr="0067023C" w:rsidTr="0067023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1 579,98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4 700,00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4 700,00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14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121 800,00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3 100,00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lastRenderedPageBreak/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3 686 828,70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761 201,76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761 201,76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515 001,76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515 001,76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245 600,00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245 600,00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123 200,00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123 200,00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10 305 600,00</w:t>
            </w:r>
          </w:p>
        </w:tc>
      </w:tr>
      <w:tr w:rsidR="0067023C" w:rsidRPr="0067023C" w:rsidTr="0067023C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10 305 600,00</w:t>
            </w:r>
          </w:p>
        </w:tc>
      </w:tr>
      <w:tr w:rsidR="0067023C" w:rsidRPr="0067023C" w:rsidTr="0067023C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18 533 660,94</w:t>
            </w:r>
          </w:p>
        </w:tc>
      </w:tr>
    </w:tbl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Default="00670BF5" w:rsidP="00670BF5">
      <w:pPr>
        <w:ind w:firstLine="0"/>
        <w:rPr>
          <w:sz w:val="24"/>
          <w:szCs w:val="24"/>
        </w:rPr>
      </w:pPr>
    </w:p>
    <w:p w:rsidR="00670BF5" w:rsidRPr="0096435E" w:rsidRDefault="00670BF5" w:rsidP="00670BF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Бишмунчинского</w:t>
      </w:r>
    </w:p>
    <w:p w:rsidR="00670BF5" w:rsidRDefault="00670BF5" w:rsidP="00670BF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сельского поселения</w:t>
      </w:r>
      <w:r w:rsidRPr="0096435E">
        <w:rPr>
          <w:sz w:val="24"/>
          <w:szCs w:val="24"/>
        </w:rPr>
        <w:tab/>
      </w: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0"/>
        <w:gridCol w:w="549"/>
        <w:gridCol w:w="1766"/>
        <w:gridCol w:w="617"/>
        <w:gridCol w:w="1793"/>
      </w:tblGrid>
      <w:tr w:rsidR="0067023C" w:rsidRPr="0067023C" w:rsidTr="0067023C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67023C">
              <w:rPr>
                <w:sz w:val="18"/>
                <w:szCs w:val="18"/>
              </w:rPr>
              <w:t>Приложение № 4</w:t>
            </w:r>
          </w:p>
        </w:tc>
      </w:tr>
      <w:tr w:rsidR="0067023C" w:rsidRPr="0067023C" w:rsidTr="0067023C">
        <w:trPr>
          <w:trHeight w:val="79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 xml:space="preserve">к  Решению  Бишмунчинского сельского Совета  Альметьевского муниципального района Республики Татарстан  </w:t>
            </w:r>
          </w:p>
        </w:tc>
      </w:tr>
      <w:tr w:rsidR="0067023C" w:rsidRPr="0067023C" w:rsidTr="0067023C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67023C">
              <w:rPr>
                <w:sz w:val="20"/>
                <w:szCs w:val="20"/>
              </w:rPr>
              <w:t> 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67023C">
              <w:rPr>
                <w:sz w:val="18"/>
                <w:szCs w:val="18"/>
              </w:rPr>
              <w:t xml:space="preserve"> от    2023 года №</w:t>
            </w:r>
          </w:p>
        </w:tc>
      </w:tr>
      <w:tr w:rsidR="0067023C" w:rsidRPr="0067023C" w:rsidTr="0067023C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</w:pPr>
            <w:r w:rsidRPr="0067023C">
              <w:t>Таблица №1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РАСПРЕДЕЛЕНИЕ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БИШМУНЧИНСКОГО СЕЛЬСКОГО ПОСЕЛЕНИЯ ПО РАЗДЕЛАМ,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БИШМУНЧИНСКОГО СЕЛЬСКОГО ПОСЕЛЕНИЯ И НЕПРОГРАММНЫМ 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67023C" w:rsidRPr="0067023C" w:rsidTr="0067023C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НА 2023 ГОД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рублях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Сумма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2 875 201,29</w:t>
            </w:r>
          </w:p>
        </w:tc>
      </w:tr>
      <w:tr w:rsidR="0067023C" w:rsidRPr="0067023C" w:rsidTr="0067023C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664 756,21</w:t>
            </w:r>
          </w:p>
        </w:tc>
      </w:tr>
      <w:tr w:rsidR="0067023C" w:rsidRPr="0067023C" w:rsidTr="0067023C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1 148 665,10</w:t>
            </w:r>
          </w:p>
        </w:tc>
      </w:tr>
      <w:tr w:rsidR="0067023C" w:rsidRPr="0067023C" w:rsidTr="0067023C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683 022,98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458 907,12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6 735,00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1 061 779,98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1 061 779,98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32 500,00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800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32 500,00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1 023 000,00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1 023 000,00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1 579,98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1 579,98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124 900,00</w:t>
            </w:r>
          </w:p>
        </w:tc>
      </w:tr>
      <w:tr w:rsidR="0067023C" w:rsidRPr="0067023C" w:rsidTr="0067023C">
        <w:trPr>
          <w:trHeight w:val="1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121 800,00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3 100,00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3 696,05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3 686 828,70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2 925 626,94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761 201,76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lastRenderedPageBreak/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761 201,76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515 001,76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515 001,76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Содержание кладбищ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245 600,00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245 600,00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1 391 234,90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37 1 01 12870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23 000,00</w:t>
            </w:r>
          </w:p>
        </w:tc>
      </w:tr>
      <w:tr w:rsidR="0067023C" w:rsidRPr="0067023C" w:rsidTr="0067023C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702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10 428 800,00</w:t>
            </w:r>
          </w:p>
        </w:tc>
      </w:tr>
      <w:tr w:rsidR="0067023C" w:rsidRPr="0067023C" w:rsidTr="0067023C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123 200,00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99 0 00 20860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123 200,00</w:t>
            </w:r>
          </w:p>
        </w:tc>
      </w:tr>
      <w:tr w:rsidR="0067023C" w:rsidRPr="0067023C" w:rsidTr="0067023C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lastRenderedPageBreak/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10 305 600,00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99 0 00 25800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500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10 305 600,00</w:t>
            </w:r>
          </w:p>
        </w:tc>
      </w:tr>
      <w:tr w:rsidR="0067023C" w:rsidRPr="0067023C" w:rsidTr="0067023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23C" w:rsidRPr="0067023C" w:rsidRDefault="0067023C" w:rsidP="0067023C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67023C">
              <w:rPr>
                <w:sz w:val="24"/>
                <w:szCs w:val="24"/>
              </w:rPr>
              <w:t>18 533 660,94</w:t>
            </w:r>
          </w:p>
        </w:tc>
      </w:tr>
    </w:tbl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Default="0067023C" w:rsidP="0067023C">
      <w:pPr>
        <w:ind w:firstLine="0"/>
        <w:rPr>
          <w:sz w:val="24"/>
          <w:szCs w:val="24"/>
        </w:rPr>
      </w:pPr>
    </w:p>
    <w:p w:rsidR="0067023C" w:rsidRPr="0096435E" w:rsidRDefault="0067023C" w:rsidP="0067023C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Бишмунчинского</w:t>
      </w:r>
    </w:p>
    <w:p w:rsidR="00670BF5" w:rsidRDefault="0067023C" w:rsidP="0067023C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сельского поселения</w:t>
      </w:r>
    </w:p>
    <w:p w:rsidR="00670BF5" w:rsidRDefault="00670BF5" w:rsidP="00670BF5">
      <w:pPr>
        <w:ind w:firstLine="0"/>
        <w:rPr>
          <w:b/>
          <w:sz w:val="24"/>
          <w:szCs w:val="24"/>
        </w:rPr>
      </w:pPr>
    </w:p>
    <w:p w:rsidR="00670BF5" w:rsidRDefault="00670BF5" w:rsidP="00670BF5">
      <w:pPr>
        <w:ind w:firstLine="0"/>
        <w:rPr>
          <w:b/>
          <w:sz w:val="24"/>
          <w:szCs w:val="24"/>
        </w:rPr>
      </w:pPr>
    </w:p>
    <w:sectPr w:rsidR="00670BF5" w:rsidSect="00802316">
      <w:pgSz w:w="11906" w:h="16838" w:code="9"/>
      <w:pgMar w:top="899" w:right="746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EA" w:rsidRDefault="001E77EA">
      <w:r>
        <w:separator/>
      </w:r>
    </w:p>
  </w:endnote>
  <w:endnote w:type="continuationSeparator" w:id="0">
    <w:p w:rsidR="001E77EA" w:rsidRDefault="001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EA" w:rsidRDefault="001E77EA">
      <w:r>
        <w:separator/>
      </w:r>
    </w:p>
  </w:footnote>
  <w:footnote w:type="continuationSeparator" w:id="0">
    <w:p w:rsidR="001E77EA" w:rsidRDefault="001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38DC"/>
    <w:rsid w:val="0000756D"/>
    <w:rsid w:val="00013622"/>
    <w:rsid w:val="00015B52"/>
    <w:rsid w:val="00016408"/>
    <w:rsid w:val="000231C1"/>
    <w:rsid w:val="00045184"/>
    <w:rsid w:val="00047E93"/>
    <w:rsid w:val="00047F34"/>
    <w:rsid w:val="00055845"/>
    <w:rsid w:val="000561B8"/>
    <w:rsid w:val="00056C40"/>
    <w:rsid w:val="00074B1E"/>
    <w:rsid w:val="000755F6"/>
    <w:rsid w:val="00075FA3"/>
    <w:rsid w:val="0007667E"/>
    <w:rsid w:val="00076A39"/>
    <w:rsid w:val="00083C82"/>
    <w:rsid w:val="00087C0F"/>
    <w:rsid w:val="0009791B"/>
    <w:rsid w:val="000A0A4F"/>
    <w:rsid w:val="000A2216"/>
    <w:rsid w:val="000C0EF0"/>
    <w:rsid w:val="000C369E"/>
    <w:rsid w:val="000E348C"/>
    <w:rsid w:val="000E5C20"/>
    <w:rsid w:val="000E5C2E"/>
    <w:rsid w:val="0010223C"/>
    <w:rsid w:val="001026EC"/>
    <w:rsid w:val="0010532F"/>
    <w:rsid w:val="00126918"/>
    <w:rsid w:val="00130612"/>
    <w:rsid w:val="0013489C"/>
    <w:rsid w:val="00140FDB"/>
    <w:rsid w:val="00151777"/>
    <w:rsid w:val="001544F2"/>
    <w:rsid w:val="00165C2A"/>
    <w:rsid w:val="00180592"/>
    <w:rsid w:val="001861EE"/>
    <w:rsid w:val="00193729"/>
    <w:rsid w:val="00195F56"/>
    <w:rsid w:val="001A3F0F"/>
    <w:rsid w:val="001A439E"/>
    <w:rsid w:val="001B0116"/>
    <w:rsid w:val="001B048B"/>
    <w:rsid w:val="001B376B"/>
    <w:rsid w:val="001B5005"/>
    <w:rsid w:val="001C0134"/>
    <w:rsid w:val="001C1504"/>
    <w:rsid w:val="001C30B6"/>
    <w:rsid w:val="001D7494"/>
    <w:rsid w:val="001E074A"/>
    <w:rsid w:val="001E77EA"/>
    <w:rsid w:val="001F240E"/>
    <w:rsid w:val="001F55A1"/>
    <w:rsid w:val="00202ED5"/>
    <w:rsid w:val="0020661D"/>
    <w:rsid w:val="00210373"/>
    <w:rsid w:val="0021064C"/>
    <w:rsid w:val="00214141"/>
    <w:rsid w:val="002147A9"/>
    <w:rsid w:val="00227102"/>
    <w:rsid w:val="00236429"/>
    <w:rsid w:val="00245E60"/>
    <w:rsid w:val="0025057F"/>
    <w:rsid w:val="00252AD4"/>
    <w:rsid w:val="00255AB2"/>
    <w:rsid w:val="00256366"/>
    <w:rsid w:val="00256FB8"/>
    <w:rsid w:val="0025764C"/>
    <w:rsid w:val="00260B3C"/>
    <w:rsid w:val="0026729A"/>
    <w:rsid w:val="00267426"/>
    <w:rsid w:val="00270FA4"/>
    <w:rsid w:val="00274C69"/>
    <w:rsid w:val="002904A6"/>
    <w:rsid w:val="00292651"/>
    <w:rsid w:val="00295139"/>
    <w:rsid w:val="002A0D96"/>
    <w:rsid w:val="002A1DC2"/>
    <w:rsid w:val="002A54F3"/>
    <w:rsid w:val="002C0D01"/>
    <w:rsid w:val="002C1210"/>
    <w:rsid w:val="002D0CD1"/>
    <w:rsid w:val="002E47C2"/>
    <w:rsid w:val="002E6E82"/>
    <w:rsid w:val="002F5D2C"/>
    <w:rsid w:val="002F7FF6"/>
    <w:rsid w:val="0030070E"/>
    <w:rsid w:val="00301144"/>
    <w:rsid w:val="0030239F"/>
    <w:rsid w:val="00311E40"/>
    <w:rsid w:val="00311E76"/>
    <w:rsid w:val="0032039C"/>
    <w:rsid w:val="003225DB"/>
    <w:rsid w:val="00327557"/>
    <w:rsid w:val="00331135"/>
    <w:rsid w:val="00344610"/>
    <w:rsid w:val="003552A8"/>
    <w:rsid w:val="00376C28"/>
    <w:rsid w:val="00385C83"/>
    <w:rsid w:val="003865E0"/>
    <w:rsid w:val="003919F6"/>
    <w:rsid w:val="00394534"/>
    <w:rsid w:val="00394F64"/>
    <w:rsid w:val="003A20BF"/>
    <w:rsid w:val="003A67D8"/>
    <w:rsid w:val="003B275A"/>
    <w:rsid w:val="003C20AC"/>
    <w:rsid w:val="003C4C03"/>
    <w:rsid w:val="003C5304"/>
    <w:rsid w:val="003D25E7"/>
    <w:rsid w:val="003E0829"/>
    <w:rsid w:val="003E2FCD"/>
    <w:rsid w:val="003E4586"/>
    <w:rsid w:val="003F52D5"/>
    <w:rsid w:val="003F5D2F"/>
    <w:rsid w:val="004000E6"/>
    <w:rsid w:val="00403FD8"/>
    <w:rsid w:val="00414D80"/>
    <w:rsid w:val="0042309E"/>
    <w:rsid w:val="0043720B"/>
    <w:rsid w:val="004509E9"/>
    <w:rsid w:val="00454AC6"/>
    <w:rsid w:val="004566C3"/>
    <w:rsid w:val="00460B5C"/>
    <w:rsid w:val="00463B8F"/>
    <w:rsid w:val="00467DF3"/>
    <w:rsid w:val="004818DE"/>
    <w:rsid w:val="00481CD1"/>
    <w:rsid w:val="00482FB7"/>
    <w:rsid w:val="00484ABD"/>
    <w:rsid w:val="004877BA"/>
    <w:rsid w:val="00490A58"/>
    <w:rsid w:val="00491D0A"/>
    <w:rsid w:val="004A0709"/>
    <w:rsid w:val="004B0676"/>
    <w:rsid w:val="004B5F36"/>
    <w:rsid w:val="004C687D"/>
    <w:rsid w:val="004D3EEA"/>
    <w:rsid w:val="004E5D91"/>
    <w:rsid w:val="004E7C02"/>
    <w:rsid w:val="004F114A"/>
    <w:rsid w:val="004F3F5F"/>
    <w:rsid w:val="004F6F39"/>
    <w:rsid w:val="0050227E"/>
    <w:rsid w:val="00505713"/>
    <w:rsid w:val="00512D03"/>
    <w:rsid w:val="00522A70"/>
    <w:rsid w:val="00532CBA"/>
    <w:rsid w:val="0054152A"/>
    <w:rsid w:val="00541A21"/>
    <w:rsid w:val="00544412"/>
    <w:rsid w:val="00545DA2"/>
    <w:rsid w:val="005536BC"/>
    <w:rsid w:val="00556AC9"/>
    <w:rsid w:val="0057086A"/>
    <w:rsid w:val="00573EDD"/>
    <w:rsid w:val="00583DF6"/>
    <w:rsid w:val="00591CA2"/>
    <w:rsid w:val="0059213E"/>
    <w:rsid w:val="00594D05"/>
    <w:rsid w:val="005A12C2"/>
    <w:rsid w:val="005A3CAB"/>
    <w:rsid w:val="005A74ED"/>
    <w:rsid w:val="005B5B1B"/>
    <w:rsid w:val="005B633B"/>
    <w:rsid w:val="005C332A"/>
    <w:rsid w:val="005C3BEA"/>
    <w:rsid w:val="005C57A3"/>
    <w:rsid w:val="005E0BE3"/>
    <w:rsid w:val="005E2F58"/>
    <w:rsid w:val="005F3DB6"/>
    <w:rsid w:val="00601A6D"/>
    <w:rsid w:val="00602CA3"/>
    <w:rsid w:val="00611971"/>
    <w:rsid w:val="0061385B"/>
    <w:rsid w:val="006304F8"/>
    <w:rsid w:val="00631699"/>
    <w:rsid w:val="00633C35"/>
    <w:rsid w:val="00645102"/>
    <w:rsid w:val="00651087"/>
    <w:rsid w:val="00651151"/>
    <w:rsid w:val="00651F78"/>
    <w:rsid w:val="00652E94"/>
    <w:rsid w:val="00653FAD"/>
    <w:rsid w:val="00654FA9"/>
    <w:rsid w:val="00661EAE"/>
    <w:rsid w:val="0067023C"/>
    <w:rsid w:val="00670BF5"/>
    <w:rsid w:val="00680AD8"/>
    <w:rsid w:val="006A00D6"/>
    <w:rsid w:val="006A2D35"/>
    <w:rsid w:val="006A5520"/>
    <w:rsid w:val="006B34C6"/>
    <w:rsid w:val="006D42A6"/>
    <w:rsid w:val="006D5E54"/>
    <w:rsid w:val="006D697C"/>
    <w:rsid w:val="006F08D0"/>
    <w:rsid w:val="006F26DA"/>
    <w:rsid w:val="006F29C0"/>
    <w:rsid w:val="006F545F"/>
    <w:rsid w:val="00703B90"/>
    <w:rsid w:val="0071349D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3A72"/>
    <w:rsid w:val="007777AD"/>
    <w:rsid w:val="00796A0A"/>
    <w:rsid w:val="007A07E7"/>
    <w:rsid w:val="007A527A"/>
    <w:rsid w:val="007A77CD"/>
    <w:rsid w:val="007B21BB"/>
    <w:rsid w:val="007B45C6"/>
    <w:rsid w:val="007B4801"/>
    <w:rsid w:val="007B7ACA"/>
    <w:rsid w:val="007D7410"/>
    <w:rsid w:val="007E0614"/>
    <w:rsid w:val="007E11FD"/>
    <w:rsid w:val="007E3BFA"/>
    <w:rsid w:val="007E4CCB"/>
    <w:rsid w:val="007E74C2"/>
    <w:rsid w:val="007F2FE0"/>
    <w:rsid w:val="007F3E15"/>
    <w:rsid w:val="0080023A"/>
    <w:rsid w:val="00800BEC"/>
    <w:rsid w:val="00802316"/>
    <w:rsid w:val="008067A2"/>
    <w:rsid w:val="0081149C"/>
    <w:rsid w:val="00813E48"/>
    <w:rsid w:val="008205ED"/>
    <w:rsid w:val="00825F74"/>
    <w:rsid w:val="008312B9"/>
    <w:rsid w:val="008402EB"/>
    <w:rsid w:val="0084447B"/>
    <w:rsid w:val="00846775"/>
    <w:rsid w:val="00846A5C"/>
    <w:rsid w:val="00851071"/>
    <w:rsid w:val="00852AAC"/>
    <w:rsid w:val="00863B4D"/>
    <w:rsid w:val="00870695"/>
    <w:rsid w:val="00872D92"/>
    <w:rsid w:val="00877CA1"/>
    <w:rsid w:val="008808EB"/>
    <w:rsid w:val="008810E2"/>
    <w:rsid w:val="00890F92"/>
    <w:rsid w:val="00897ECD"/>
    <w:rsid w:val="008A341F"/>
    <w:rsid w:val="008A4575"/>
    <w:rsid w:val="008B0401"/>
    <w:rsid w:val="008B1A2E"/>
    <w:rsid w:val="008B382E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10F08"/>
    <w:rsid w:val="00912FC5"/>
    <w:rsid w:val="00923327"/>
    <w:rsid w:val="00923F2C"/>
    <w:rsid w:val="009264C0"/>
    <w:rsid w:val="00932FCE"/>
    <w:rsid w:val="00933042"/>
    <w:rsid w:val="00941FF6"/>
    <w:rsid w:val="009509F7"/>
    <w:rsid w:val="00952B59"/>
    <w:rsid w:val="00952E4B"/>
    <w:rsid w:val="009559A7"/>
    <w:rsid w:val="00956732"/>
    <w:rsid w:val="0096435E"/>
    <w:rsid w:val="009658C5"/>
    <w:rsid w:val="00971BB5"/>
    <w:rsid w:val="00977226"/>
    <w:rsid w:val="009773C9"/>
    <w:rsid w:val="00980DCF"/>
    <w:rsid w:val="00985895"/>
    <w:rsid w:val="0099009B"/>
    <w:rsid w:val="00996BAA"/>
    <w:rsid w:val="00996FC4"/>
    <w:rsid w:val="009A0DF5"/>
    <w:rsid w:val="009B30D2"/>
    <w:rsid w:val="009C009A"/>
    <w:rsid w:val="009D5035"/>
    <w:rsid w:val="009E2ECA"/>
    <w:rsid w:val="009E7792"/>
    <w:rsid w:val="009E78FA"/>
    <w:rsid w:val="00A14EB9"/>
    <w:rsid w:val="00A2500A"/>
    <w:rsid w:val="00A26AB5"/>
    <w:rsid w:val="00A306A8"/>
    <w:rsid w:val="00A3426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329F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4ABF"/>
    <w:rsid w:val="00AB1DD1"/>
    <w:rsid w:val="00AB3A82"/>
    <w:rsid w:val="00AB63A7"/>
    <w:rsid w:val="00AC5154"/>
    <w:rsid w:val="00AD0935"/>
    <w:rsid w:val="00AD17A6"/>
    <w:rsid w:val="00AD3E65"/>
    <w:rsid w:val="00AD3EFA"/>
    <w:rsid w:val="00AD5FD0"/>
    <w:rsid w:val="00AD6111"/>
    <w:rsid w:val="00AD6D03"/>
    <w:rsid w:val="00AE1A22"/>
    <w:rsid w:val="00AF1D45"/>
    <w:rsid w:val="00AF2480"/>
    <w:rsid w:val="00AF4E6A"/>
    <w:rsid w:val="00AF74DA"/>
    <w:rsid w:val="00AF7998"/>
    <w:rsid w:val="00B073EF"/>
    <w:rsid w:val="00B17CB1"/>
    <w:rsid w:val="00B209BF"/>
    <w:rsid w:val="00B248E0"/>
    <w:rsid w:val="00B31A80"/>
    <w:rsid w:val="00B36600"/>
    <w:rsid w:val="00B42A77"/>
    <w:rsid w:val="00B57E3A"/>
    <w:rsid w:val="00B60929"/>
    <w:rsid w:val="00B64773"/>
    <w:rsid w:val="00B70704"/>
    <w:rsid w:val="00B71090"/>
    <w:rsid w:val="00B726A4"/>
    <w:rsid w:val="00B748FE"/>
    <w:rsid w:val="00B831E3"/>
    <w:rsid w:val="00B84D59"/>
    <w:rsid w:val="00B85F57"/>
    <w:rsid w:val="00B90C5E"/>
    <w:rsid w:val="00B926C5"/>
    <w:rsid w:val="00B96A3F"/>
    <w:rsid w:val="00BA5B9C"/>
    <w:rsid w:val="00BB45BD"/>
    <w:rsid w:val="00BB53A5"/>
    <w:rsid w:val="00BD125C"/>
    <w:rsid w:val="00BD7373"/>
    <w:rsid w:val="00BE0961"/>
    <w:rsid w:val="00BE0C8A"/>
    <w:rsid w:val="00BE264B"/>
    <w:rsid w:val="00BE51CA"/>
    <w:rsid w:val="00BE7001"/>
    <w:rsid w:val="00C03CCB"/>
    <w:rsid w:val="00C123F5"/>
    <w:rsid w:val="00C132EB"/>
    <w:rsid w:val="00C14C75"/>
    <w:rsid w:val="00C14CC1"/>
    <w:rsid w:val="00C1613C"/>
    <w:rsid w:val="00C20B30"/>
    <w:rsid w:val="00C2195E"/>
    <w:rsid w:val="00C2349B"/>
    <w:rsid w:val="00C32D4F"/>
    <w:rsid w:val="00C330B1"/>
    <w:rsid w:val="00C34DEC"/>
    <w:rsid w:val="00C35FA1"/>
    <w:rsid w:val="00C50997"/>
    <w:rsid w:val="00C53855"/>
    <w:rsid w:val="00C637E2"/>
    <w:rsid w:val="00C652CB"/>
    <w:rsid w:val="00C74522"/>
    <w:rsid w:val="00C763E5"/>
    <w:rsid w:val="00C764A7"/>
    <w:rsid w:val="00C76C1C"/>
    <w:rsid w:val="00C85302"/>
    <w:rsid w:val="00C85F1D"/>
    <w:rsid w:val="00C911D7"/>
    <w:rsid w:val="00CA0798"/>
    <w:rsid w:val="00CB1F3A"/>
    <w:rsid w:val="00CB6397"/>
    <w:rsid w:val="00CC0E28"/>
    <w:rsid w:val="00CD45CB"/>
    <w:rsid w:val="00CD5C56"/>
    <w:rsid w:val="00CF2C79"/>
    <w:rsid w:val="00CF5EB3"/>
    <w:rsid w:val="00D05D1D"/>
    <w:rsid w:val="00D05ECD"/>
    <w:rsid w:val="00D30743"/>
    <w:rsid w:val="00D33253"/>
    <w:rsid w:val="00D3591B"/>
    <w:rsid w:val="00D3794B"/>
    <w:rsid w:val="00D427AF"/>
    <w:rsid w:val="00D55545"/>
    <w:rsid w:val="00D62C71"/>
    <w:rsid w:val="00D64428"/>
    <w:rsid w:val="00D65B19"/>
    <w:rsid w:val="00D749DB"/>
    <w:rsid w:val="00D769A9"/>
    <w:rsid w:val="00D82665"/>
    <w:rsid w:val="00D84827"/>
    <w:rsid w:val="00D91EA2"/>
    <w:rsid w:val="00D97374"/>
    <w:rsid w:val="00DA3966"/>
    <w:rsid w:val="00DA48F0"/>
    <w:rsid w:val="00DB2366"/>
    <w:rsid w:val="00DB3370"/>
    <w:rsid w:val="00DB6AD2"/>
    <w:rsid w:val="00DC441C"/>
    <w:rsid w:val="00DC6EFB"/>
    <w:rsid w:val="00DD07EF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4366"/>
    <w:rsid w:val="00E26BAC"/>
    <w:rsid w:val="00E32490"/>
    <w:rsid w:val="00E330F1"/>
    <w:rsid w:val="00E400E7"/>
    <w:rsid w:val="00E403FA"/>
    <w:rsid w:val="00E4315E"/>
    <w:rsid w:val="00E4424E"/>
    <w:rsid w:val="00E460D4"/>
    <w:rsid w:val="00E52ACC"/>
    <w:rsid w:val="00E6020E"/>
    <w:rsid w:val="00E67D73"/>
    <w:rsid w:val="00E73B0A"/>
    <w:rsid w:val="00E945CF"/>
    <w:rsid w:val="00EA243B"/>
    <w:rsid w:val="00EA2CF2"/>
    <w:rsid w:val="00EA6978"/>
    <w:rsid w:val="00EA7441"/>
    <w:rsid w:val="00EB556D"/>
    <w:rsid w:val="00ED0F1E"/>
    <w:rsid w:val="00ED319C"/>
    <w:rsid w:val="00ED7BCF"/>
    <w:rsid w:val="00EE2E6F"/>
    <w:rsid w:val="00EE3C4C"/>
    <w:rsid w:val="00EE4135"/>
    <w:rsid w:val="00EF24D0"/>
    <w:rsid w:val="00F212A2"/>
    <w:rsid w:val="00F215F8"/>
    <w:rsid w:val="00F2288F"/>
    <w:rsid w:val="00F52966"/>
    <w:rsid w:val="00F62E50"/>
    <w:rsid w:val="00F704F5"/>
    <w:rsid w:val="00F70A47"/>
    <w:rsid w:val="00F733A8"/>
    <w:rsid w:val="00F73D90"/>
    <w:rsid w:val="00F749DB"/>
    <w:rsid w:val="00F74C62"/>
    <w:rsid w:val="00F86D30"/>
    <w:rsid w:val="00F87097"/>
    <w:rsid w:val="00F92488"/>
    <w:rsid w:val="00F966C7"/>
    <w:rsid w:val="00FA02EE"/>
    <w:rsid w:val="00FA14D0"/>
    <w:rsid w:val="00FB143F"/>
    <w:rsid w:val="00FB26C4"/>
    <w:rsid w:val="00FB37F3"/>
    <w:rsid w:val="00FC4390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6F0D"/>
  <w15:docId w15:val="{44FA55DD-5AC9-43D7-B68C-234A76D1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62C71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62C71"/>
    <w:rPr>
      <w:color w:val="800080"/>
      <w:u w:val="single"/>
    </w:rPr>
  </w:style>
  <w:style w:type="paragraph" w:customStyle="1" w:styleId="msonormal0">
    <w:name w:val="msonormal"/>
    <w:basedOn w:val="a"/>
    <w:rsid w:val="00D62C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62C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62C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62C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62C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62C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62C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62C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62C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62C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62C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62C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62C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17">
    <w:name w:val="xl117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215F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215F8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cb1</cp:lastModifiedBy>
  <cp:revision>97</cp:revision>
  <cp:lastPrinted>2021-11-17T11:16:00Z</cp:lastPrinted>
  <dcterms:created xsi:type="dcterms:W3CDTF">2019-07-23T07:01:00Z</dcterms:created>
  <dcterms:modified xsi:type="dcterms:W3CDTF">2024-01-10T14:28:00Z</dcterms:modified>
</cp:coreProperties>
</file>